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0C48F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Agostoni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Decsi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T, et al. ESPGHAN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Committee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Complementary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a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commentary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ESPGHAN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Committee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J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Pediatr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Gastroenterol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2008;46:99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–110.</w:t>
      </w:r>
    </w:p>
    <w:p w14:paraId="0EC17FB0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Style w:val="identifier"/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</w:rPr>
        <w:t>Andeson</w:t>
      </w:r>
      <w:proofErr w:type="spellEnd"/>
      <w:r w:rsidRPr="001D5355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</w:rPr>
        <w:t>Joy</w:t>
      </w:r>
      <w:proofErr w:type="spellEnd"/>
      <w:r w:rsidRPr="001D5355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</w:rPr>
        <w:t xml:space="preserve"> et </w:t>
      </w:r>
      <w:proofErr w:type="gramStart"/>
      <w:r w:rsidRPr="001D5355">
        <w:rPr>
          <w:rStyle w:val="authors-list-item"/>
          <w:rFonts w:ascii="Times New Roman" w:hAnsi="Times New Roman" w:cs="Times New Roman"/>
          <w:color w:val="000000" w:themeColor="text1"/>
          <w:sz w:val="24"/>
          <w:szCs w:val="24"/>
        </w:rPr>
        <w:t>al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proofErr w:type="spellEnd"/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Months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Still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Best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Exclusive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Breastfeeding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Introduction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Solids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A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Literature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Review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Consideration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Risk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Development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Allergies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Breastfeed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Rev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D5355">
        <w:rPr>
          <w:rStyle w:val="comma"/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1D5355">
        <w:rPr>
          <w:rStyle w:val="comma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D5355">
        <w:rPr>
          <w:rStyle w:val="volume-issue-pages"/>
          <w:rFonts w:ascii="Times New Roman" w:hAnsi="Times New Roman" w:cs="Times New Roman"/>
          <w:color w:val="000000" w:themeColor="text1"/>
          <w:sz w:val="24"/>
          <w:szCs w:val="24"/>
        </w:rPr>
        <w:t xml:space="preserve">17 (2), 23-31 </w:t>
      </w:r>
      <w:r w:rsidRPr="001D5355">
        <w:rPr>
          <w:rStyle w:val="publication-date"/>
          <w:rFonts w:ascii="Times New Roman" w:hAnsi="Times New Roman" w:cs="Times New Roman"/>
          <w:color w:val="000000" w:themeColor="text1"/>
          <w:sz w:val="24"/>
          <w:szCs w:val="24"/>
        </w:rPr>
        <w:t>Jul 2009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D5355">
        <w:rPr>
          <w:rStyle w:val="id-label"/>
          <w:rFonts w:ascii="Times New Roman" w:hAnsi="Times New Roman" w:cs="Times New Roman"/>
          <w:color w:val="000000" w:themeColor="text1"/>
          <w:sz w:val="24"/>
          <w:szCs w:val="24"/>
        </w:rPr>
        <w:t xml:space="preserve">PMID: </w:t>
      </w:r>
      <w:r w:rsidRPr="001D5355">
        <w:rPr>
          <w:rStyle w:val="Textoennegrita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19685855</w:t>
      </w:r>
      <w:r w:rsidRPr="001D5355">
        <w:rPr>
          <w:rStyle w:val="identifier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04C3F55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Auricchio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Bravi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E, Castillejo G,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Chmielewska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Crespo Escobar P,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Kolaček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Koletzko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Korponay-Szabo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Mummert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E, Polanco I,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Putter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H, Ribes-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Koninckx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Shamir R,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Szajewska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Werkstetter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K, Greco L,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Gyimesi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J, Hartman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Hogen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Esch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Hopman E,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Ivarsson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Koltai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Koning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Martinez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-Ojinaga E, te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Marvelde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Pavic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Romanos J,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Stoopman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Villanacci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Wijmenga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Troncone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MearinRandomized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intervention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infants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high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risk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celiac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disease.Vriezinga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SL, ML N Engl J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2014 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Oct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2; 371(14):1304-15.</w:t>
      </w:r>
    </w:p>
    <w:p w14:paraId="782662C9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Baldassarre Maria Elisabetta,*, Di Mauro Antonio, Mastromarino Paola,Fanelli Margherita et al.Domen 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Nutrition in the First 1000 Days: The Origin of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Childhood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ObesityInt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J.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Environ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Res.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Public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Health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2016, 13, 838; doi:10.3390/ijerph13090838</w:t>
      </w:r>
    </w:p>
    <w:p w14:paraId="73A8C116" w14:textId="4FB76C4B" w:rsidR="001816F3" w:rsidRPr="001D5355" w:rsidRDefault="001816F3" w:rsidP="001D5355">
      <w:pPr>
        <w:pStyle w:val="Prrafodelista"/>
        <w:numPr>
          <w:ilvl w:val="0"/>
          <w:numId w:val="1"/>
        </w:numPr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hyperlink r:id="rId5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Bartłomiej</w:t>
        </w:r>
        <w:proofErr w:type="spellEnd"/>
      </w:hyperlink>
      <w:hyperlink r:id="rId6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Mateusz </w:t>
        </w:r>
      </w:hyperlink>
      <w:hyperlink r:id="rId7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Zalewski</w:t>
        </w:r>
        <w:proofErr w:type="spellEnd"/>
      </w:hyperlink>
      <w:hyperlink r:id="rId8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"https://pubmed.ncbi.nlm.nih.gov/?term=Patro+B&amp;cauthor_id=25751102" </w:instrTex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1D5355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Bernadeta</w:t>
      </w:r>
      <w:proofErr w:type="spellEnd"/>
      <w:r w:rsidRPr="001D5355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end"/>
      </w:r>
      <w:hyperlink r:id="rId9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</w:t>
        </w:r>
      </w:hyperlink>
      <w:hyperlink r:id="rId10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Patro</w:t>
        </w:r>
        <w:proofErr w:type="spellEnd"/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"https://pubmed.ncbi.nlm.nih.gov/?term=Veldhorst+M&amp;cauthor_id=25751102" </w:instrTex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1D5355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Margriet</w:t>
      </w:r>
      <w:proofErr w:type="spellEnd"/>
      <w:r w:rsidRPr="001D5355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end"/>
      </w:r>
      <w:hyperlink r:id="rId11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</w:t>
        </w:r>
      </w:hyperlink>
      <w:hyperlink r:id="rId12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Veldhorst</w:t>
        </w:r>
        <w:proofErr w:type="spellEnd"/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13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Stefanie Kouwenhoven</w:t>
        </w:r>
      </w:hyperlink>
      <w:hyperlink r:id="rId14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15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Paula Crespo Escobar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16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17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Joaquim Calvo Lerma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 xml:space="preserve">  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18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Berthold </w:t>
        </w:r>
      </w:hyperlink>
      <w:hyperlink r:id="rId19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Koletzko</w:t>
        </w:r>
        <w:proofErr w:type="spellEnd"/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20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21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Johannes Bernard van </w:t>
        </w:r>
      </w:hyperlink>
      <w:hyperlink r:id="rId22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Goudoever</w:t>
        </w:r>
        <w:proofErr w:type="spellEnd"/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 xml:space="preserve">  </w:t>
      </w:r>
      <w:hyperlink r:id="rId23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"https://pubmed.ncbi.nlm.nih.gov/?term=Szajewska+H&amp;cauthor_id=25751102" </w:instrTex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1D5355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Hania</w:t>
      </w:r>
      <w:proofErr w:type="spellEnd"/>
      <w:r w:rsidRPr="001D5355"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fldChar w:fldCharType="end"/>
      </w:r>
      <w:hyperlink r:id="rId24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</w:t>
        </w:r>
      </w:hyperlink>
      <w:hyperlink r:id="rId25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Szajewska</w:t>
        </w:r>
        <w:proofErr w:type="spellEnd"/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.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Nutrition of Infants and Young Children (One to Three Years) and Its Effect on Later Health: A Systematic Review of Current Recommendations (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EarlyNutrition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Project)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Crit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Rev Food Sci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Nutr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, 57 (3), 489-500 . 2017 Feb 11 PMID: 25751102  DOI: </w:t>
      </w:r>
      <w:hyperlink r:id="rId26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10.1080/10408398.2014.888701 </w:t>
        </w:r>
      </w:hyperlink>
    </w:p>
    <w:p w14:paraId="4AC25F39" w14:textId="76613EA2" w:rsidR="001D5355" w:rsidRPr="001D5355" w:rsidRDefault="001D5355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Berg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Filipiak-Pittroff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B, Schulz H, et al.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Allergic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manifestation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years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after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early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intervention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hydrolyzed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formulas—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GINI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Study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Allergy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2016;71:210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–219.</w:t>
      </w:r>
    </w:p>
    <w:p w14:paraId="2C0463CD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Bernadeta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Patro-Gołąb,Bartłomiej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Zalewski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Maciej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Kołodziej,Stefanie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Kouwenhoven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Lucilla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Poston,Keith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Godfrey,Berthold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Koletzko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Johannes Bernard van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Goudoever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Hania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Szajewska.Nutritional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Interventions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Exposures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Infants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Children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Aged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up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Three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Years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their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Effects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Subsequent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Risk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Overweight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Obesity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Body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Fat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a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Systematic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Review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Systematic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Reviews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hyperlink r:id="rId27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</w:t>
        </w:r>
      </w:hyperlink>
      <w:hyperlink r:id="rId28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Obes</w:t>
        </w:r>
        <w:proofErr w:type="spellEnd"/>
      </w:hyperlink>
      <w:hyperlink r:id="rId29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Rev. 2016 </w:t>
        </w:r>
      </w:hyperlink>
      <w:hyperlink r:id="rId30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Dec</w:t>
        </w:r>
        <w:proofErr w:type="spellEnd"/>
      </w:hyperlink>
      <w:hyperlink r:id="rId31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; 17(12): 1245–1257. </w:t>
        </w:r>
      </w:hyperlink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Published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online 2016 Oct 17.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doi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: </w:t>
      </w:r>
      <w:hyperlink r:id="rId32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>10.1111/obr.12476</w:t>
        </w:r>
      </w:hyperlink>
    </w:p>
    <w:p w14:paraId="3F757E39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33" w:history="1">
        <w:r w:rsidRPr="001A367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De-</w:t>
        </w:r>
        <w:proofErr w:type="spellStart"/>
      </w:hyperlink>
      <w:hyperlink r:id="rId34" w:history="1">
        <w:r w:rsidRPr="001A367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Regil</w:t>
        </w:r>
      </w:hyperlink>
      <w:r w:rsidRPr="001A367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</w:t>
      </w:r>
      <w:proofErr w:type="spellEnd"/>
      <w:r w:rsidRPr="001A367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Luz Maria</w:t>
      </w:r>
      <w:r w:rsidRPr="001A367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r w:rsidRPr="001A367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hyperlink r:id="rId35" w:history="1">
        <w:r w:rsidRPr="001A367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</w:t>
        </w:r>
      </w:hyperlink>
      <w:hyperlink r:id="rId36" w:history="1">
        <w:proofErr w:type="spellStart"/>
        <w:r w:rsidRPr="001A367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Suchdev</w:t>
        </w:r>
        <w:proofErr w:type="spellEnd"/>
      </w:hyperlink>
      <w:r w:rsidRPr="001A367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 Parminder </w:t>
      </w:r>
      <w:hyperlink r:id="rId37" w:history="1">
        <w:r w:rsidRPr="001A367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 </w:t>
        </w:r>
      </w:hyperlink>
      <w:hyperlink r:id="rId38" w:history="1">
        <w:proofErr w:type="spellStart"/>
        <w:r w:rsidRPr="001A367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Vist</w:t>
        </w:r>
        <w:proofErr w:type="spellEnd"/>
      </w:hyperlink>
      <w:r w:rsidRPr="001A367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Gunn E, et al Home Fortification of Foods With Multiple Micronutrient Powders for Health and Nutrition in Children Under Two Years of Age (Review) Evid Based Child Health  , 8 (1), 112-201  Jan 2013 PMID: 23878126  DOI: </w:t>
      </w:r>
      <w:hyperlink r:id="rId39" w:history="1">
        <w:r w:rsidRPr="001A3673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10.1002/ebch.1895 </w:t>
        </w:r>
      </w:hyperlink>
    </w:p>
    <w:p w14:paraId="197826E1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Drossard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Kersting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M, Remer T. Iodine intake in the youngest: impact of commercial complementary food. Eur J Clin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Nutr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2009;63:1368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–1370.</w:t>
      </w:r>
    </w:p>
    <w:p w14:paraId="317834DF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EFSA-Panel-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Dietetic-Products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Scientific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Opinion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appropriate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age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introduction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complementary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infants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. EFSA J 2009; 7: 1423.</w:t>
      </w:r>
    </w:p>
    <w:p w14:paraId="6B910C27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ESPGHAN-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Committee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on-Nutrition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Agostoni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Decsi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Fewtrell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Goulet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Kolacek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S, et al: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Complementary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feeding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a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commentary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ESPGHAN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Committee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J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Pediatr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Gastroenterol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2008; 46: 99–110.</w:t>
      </w:r>
    </w:p>
    <w:p w14:paraId="368C1666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Greer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Sicherer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SH, Burks AW: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Effects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early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nutritional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interventions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development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atopic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disease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infants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children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role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maternal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dietary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restriction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breastfeeding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timing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introduction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complementary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foods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hydrolyzed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formulas.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Pediatrics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2008; 121: 183–191.</w:t>
      </w:r>
    </w:p>
    <w:p w14:paraId="374425FD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0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M de Beer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41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T G M </w:t>
        </w:r>
      </w:hyperlink>
      <w:hyperlink r:id="rId42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Vrijkotte</w:t>
        </w:r>
        <w:proofErr w:type="spellEnd"/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43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C H D Fall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44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45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M van </w:t>
        </w:r>
      </w:hyperlink>
      <w:hyperlink r:id="rId46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Eijsden</w:t>
        </w:r>
        <w:proofErr w:type="spellEnd"/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hyperlink r:id="rId47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vertAlign w:val="superscript"/>
            <w:lang w:val="en-US"/>
          </w:rPr>
          <w:t xml:space="preserve"> 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48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C Osmond</w:t>
        </w:r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 </w:t>
      </w:r>
      <w:hyperlink r:id="rId49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R J B J </w:t>
        </w:r>
      </w:hyperlink>
      <w:hyperlink r:id="rId50" w:history="1">
        <w:proofErr w:type="spellStart"/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Gemke</w:t>
        </w:r>
        <w:proofErr w:type="spellEnd"/>
      </w:hyperlink>
      <w:r w:rsidRPr="001D535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 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Associations of Infant Feeding and Timing of Linear Growth and Relative Weight Gain During Early Life With Childhood Body Composition . Int J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Obes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Lond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 , 39 (4), 586-92 Apr 2015 .PMID: 25435256 DOI: </w:t>
      </w:r>
      <w:hyperlink r:id="rId51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10.1038/ijo.2014.200 </w:t>
        </w:r>
      </w:hyperlink>
    </w:p>
    <w:p w14:paraId="4C723A12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Koletzko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Boey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CCM, Campoy C, et al.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Current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information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Asian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perspectives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long-chain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polyunsaturated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fatty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acids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pregnancy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lactation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infancy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Systematic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review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practice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recommendations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from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early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academy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workshop. Ann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Metab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. 2014;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65:i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49–i80.</w:t>
      </w:r>
    </w:p>
    <w:p w14:paraId="552A923D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Koletzko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B, Carlson SE, van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Goudoever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JB.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Should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infant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formula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provide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both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omega-3 DHA and omega-6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arachidonic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acid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Ann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Metab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2015;66:137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–138</w:t>
      </w:r>
    </w:p>
    <w:p w14:paraId="5D3915DC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Koletzko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Boey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CCM, Campoy C, et al.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Current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information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Asian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perspectives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long-chain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polyunsaturated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fatty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acids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pregnancy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lactation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infancy.2019</w:t>
      </w:r>
    </w:p>
    <w:p w14:paraId="720881BE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Koplin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JJ, Osborne NJ, Wake M, Martin 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PE,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Gurrin</w:t>
      </w:r>
      <w:proofErr w:type="spellEnd"/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LC, Robinson MN, et al: Can early introduction of egg prevent egg allergy in infants? A population-based study. J Allergy 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>Clin Immunol 2010; 126: 807–813</w:t>
      </w:r>
    </w:p>
    <w:p w14:paraId="4B665AA5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Lionetti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Castellaneta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S, Francavilla R,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Pulvirenti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Tonutti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Amarri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S, Barbato M, Barbera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Barera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Bellantoni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Castellano E,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Guariso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Limongelli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MG, Pellegrino S,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Polloni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Ughi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Zuin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Fasano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Catassi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CIntroduction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gluten, HLA status,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risk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celiac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disease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children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., SIGENP (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Italian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Society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Pediatric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Gastroenterology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Hepatology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Working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Group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Weaning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Risk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 Engl J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2014 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Oct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2; 371(14):1295-303.</w:t>
      </w:r>
    </w:p>
    <w:p w14:paraId="30B05943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2" w:history="1">
        <w:r w:rsidRPr="004C6214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Liu</w:t>
        </w:r>
      </w:hyperlink>
      <w:r w:rsidRPr="004C621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C621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Enju</w:t>
      </w:r>
      <w:proofErr w:type="spellEnd"/>
      <w:r w:rsidRPr="004C621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et </w:t>
      </w:r>
      <w:proofErr w:type="spellStart"/>
      <w:proofErr w:type="gramStart"/>
      <w:r w:rsidRPr="004C621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al.Effect</w:t>
      </w:r>
      <w:proofErr w:type="spellEnd"/>
      <w:proofErr w:type="gramEnd"/>
      <w:r w:rsidRPr="004C621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Zinc Supplementation on Growth Outcomes in Children Under 5 Years of Age . Nutrients , 10 (3) 2018 Mar 20 PMID: 29558383  PMCID: PMC5872795  DOI: </w:t>
      </w:r>
      <w:hyperlink r:id="rId53" w:history="1">
        <w:r w:rsidRPr="004C6214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10.3390/nu10030377 </w:t>
        </w:r>
      </w:hyperlink>
    </w:p>
    <w:p w14:paraId="785D39B3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Mameli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Chiara, Mazzantini </w:t>
      </w:r>
      <w:proofErr w:type="spellStart"/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Sara,Zuccotti</w:t>
      </w:r>
      <w:proofErr w:type="spellEnd"/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Gian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Vinzenzo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2016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Aug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23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Nutrition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First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1000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Days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Origin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Childhood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Obesity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Environ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Public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Health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 (9) DOI: </w:t>
      </w:r>
      <w:hyperlink r:id="rId54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10.3390/ijerph13090838 </w:t>
        </w:r>
      </w:hyperlink>
    </w:p>
    <w:p w14:paraId="2B7B8A7B" w14:textId="77777777" w:rsidR="001816F3" w:rsidRPr="001D5355" w:rsidRDefault="001816F3" w:rsidP="001D53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Nwaru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Erkkola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Ahonen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Kaila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Haapala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Kronberg-Kippilä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Salmelin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Veijola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Ilonen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Simell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Knip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Virtanen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SM.Age</w:t>
      </w:r>
      <w:proofErr w:type="spellEnd"/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introduction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solid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foods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during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first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year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allergic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sensitization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age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years.Pediatrics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. 2010 Jan; 125(1):50-9.</w:t>
      </w:r>
      <w:r w:rsidRPr="001D5355">
        <w:rPr>
          <w:rStyle w:val="id-label"/>
          <w:rFonts w:ascii="Times New Roman" w:hAnsi="Times New Roman" w:cs="Times New Roman"/>
          <w:color w:val="000000" w:themeColor="text1"/>
          <w:sz w:val="24"/>
          <w:szCs w:val="24"/>
        </w:rPr>
        <w:t xml:space="preserve"> PMID: </w:t>
      </w:r>
      <w:r w:rsidRPr="001D5355">
        <w:rPr>
          <w:rStyle w:val="Textoennegrita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19969611</w:t>
      </w:r>
      <w:r w:rsidRPr="001D5355">
        <w:rPr>
          <w:rStyle w:val="identifier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D5355">
        <w:rPr>
          <w:rStyle w:val="id-label"/>
          <w:rFonts w:ascii="Times New Roman" w:hAnsi="Times New Roman" w:cs="Times New Roman"/>
          <w:color w:val="000000" w:themeColor="text1"/>
          <w:sz w:val="24"/>
          <w:szCs w:val="24"/>
        </w:rPr>
        <w:t xml:space="preserve">DOI: </w:t>
      </w:r>
      <w:hyperlink r:id="rId55" w:tgtFrame="_blank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10.1542/peds.2009-0813 </w:t>
        </w:r>
      </w:hyperlink>
    </w:p>
    <w:p w14:paraId="3D7C4D4D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Style w:val="Hipervnculo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Perkin Michael R et al.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Randomized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Trial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Introduction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Allergenic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Foods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Breast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-Fed </w:t>
      </w:r>
      <w:proofErr w:type="spellStart"/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Infants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 Engl J </w:t>
      </w:r>
      <w:proofErr w:type="spellStart"/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Med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374 (18), 1733-43  2016 May DOI: </w:t>
      </w:r>
      <w:hyperlink r:id="rId56" w:history="1">
        <w:r w:rsidRPr="001D5355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10.1056/NEJMoa1514210 </w:t>
        </w:r>
      </w:hyperlink>
    </w:p>
    <w:p w14:paraId="64AE5AC9" w14:textId="77777777" w:rsidR="001816F3" w:rsidRPr="001D5355" w:rsidRDefault="001D5355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7" w:history="1">
        <w:r w:rsidRPr="007F7C4C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Petry</w:t>
        </w:r>
      </w:hyperlink>
      <w:r w:rsidRPr="007F7C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Nicolai et </w:t>
      </w:r>
      <w:proofErr w:type="spellStart"/>
      <w:proofErr w:type="gramStart"/>
      <w:r w:rsidRPr="007F7C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</w:t>
      </w:r>
      <w:r w:rsidRPr="007F7C4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.</w:t>
      </w:r>
      <w:r w:rsidRPr="007F7C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</w:t>
      </w:r>
      <w:proofErr w:type="spellEnd"/>
      <w:proofErr w:type="gramEnd"/>
      <w:r w:rsidRPr="007F7C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Effect of Low Dose Iron and Zinc Intake on Child Micronutrient Status and Development During the First 1000 Days of Life: A </w:t>
      </w:r>
      <w:r w:rsidRPr="007F7C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Systematic Review and Meta-Analysis.</w:t>
      </w:r>
      <w:r w:rsidRPr="007F7C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Nutrients , 8 (12) 2016 Nov 30 PMID: </w:t>
      </w:r>
      <w:r w:rsidRPr="007F7C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27916873</w:t>
      </w:r>
      <w:r w:rsidRPr="007F7C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PMCID: </w:t>
      </w:r>
      <w:hyperlink r:id="rId58" w:history="1">
        <w:r w:rsidRPr="007F7C4C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PMC5188428 </w:t>
        </w:r>
      </w:hyperlink>
      <w:r w:rsidRPr="007F7C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DOI: </w:t>
      </w:r>
      <w:hyperlink r:id="rId59" w:history="1">
        <w:r w:rsidRPr="007F7C4C">
          <w:rPr>
            <w:rStyle w:val="Hipervnculo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 xml:space="preserve">10.3390/nu8120773 </w:t>
        </w:r>
      </w:hyperlink>
    </w:p>
    <w:p w14:paraId="0FDDCCBB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Prescott SL, Tang MLK: The Australasian Society of Clinical Immunology and Allergy position statement: summary of allergy prevention in children. Med J Aust 2005; 182: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464–467</w:t>
      </w:r>
    </w:p>
    <w:p w14:paraId="4B03D123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Silva D,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Geromi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Halken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S, Host A,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Panesar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SS,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Muraro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Werfel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T, Hoffmann-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Sommergruber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K, Roberts G, Cardona V, Dubois AE,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Poulsen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LK, Van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Ree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Vlieg-Boerstra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B, Agache I,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Grimshaw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O'Mahony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L, Venter C,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Arshad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Sheikh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Primary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prevention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food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allergy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children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adults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systematic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review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EAACI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Food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Allergy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Anaphylaxis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Guidelines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Group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D5355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s-ES"/>
        </w:rPr>
        <w:t xml:space="preserve">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Allergy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. 2014 May; 69(5):581-9.</w:t>
      </w:r>
    </w:p>
    <w:p w14:paraId="6C7B1630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Schwarzenberg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SJ,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Georgieff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MK, AAP COMMITTEE 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ON NUTRITION. Advocacy for Improving Nutrition in the First 1000 Days 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Support Childhood Development and Adult </w:t>
      </w:r>
      <w:proofErr w:type="spell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Health</w:t>
      </w:r>
      <w:proofErr w:type="spell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1D535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Pediatrics</w:t>
      </w:r>
      <w:proofErr w:type="spellEnd"/>
      <w:r w:rsidRPr="001D535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. 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2018;141(2</w:t>
      </w:r>
      <w:proofErr w:type="gramStart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):e</w:t>
      </w:r>
      <w:proofErr w:type="gramEnd"/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20173716</w:t>
      </w:r>
    </w:p>
    <w:p w14:paraId="490F0D8C" w14:textId="77777777" w:rsidR="001816F3" w:rsidRPr="001D5355" w:rsidRDefault="001816F3" w:rsidP="001D5355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535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World Health Organization: Global Strategy for Infant and Young Child Feeding. Geneva, </w:t>
      </w:r>
      <w:r w:rsidRPr="001D5355">
        <w:rPr>
          <w:rFonts w:ascii="Times New Roman" w:hAnsi="Times New Roman" w:cs="Times New Roman"/>
          <w:color w:val="000000" w:themeColor="text1"/>
          <w:sz w:val="24"/>
          <w:szCs w:val="24"/>
        </w:rPr>
        <w:t>2003.</w:t>
      </w:r>
    </w:p>
    <w:p w14:paraId="61879317" w14:textId="77777777" w:rsidR="001816F3" w:rsidRPr="001D5355" w:rsidRDefault="001816F3" w:rsidP="001816F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22D464" w14:textId="77777777" w:rsidR="001816F3" w:rsidRPr="00467B9A" w:rsidRDefault="001816F3" w:rsidP="001816F3"/>
    <w:p w14:paraId="5F9EC507" w14:textId="77777777" w:rsidR="00F84928" w:rsidRDefault="00F84928"/>
    <w:sectPr w:rsidR="00F849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A4552"/>
    <w:multiLevelType w:val="hybridMultilevel"/>
    <w:tmpl w:val="6C5435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1A6B9A"/>
    <w:multiLevelType w:val="hybridMultilevel"/>
    <w:tmpl w:val="3E104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928"/>
    <w:rsid w:val="001816F3"/>
    <w:rsid w:val="001D5355"/>
    <w:rsid w:val="00F8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659FF"/>
  <w15:chartTrackingRefBased/>
  <w15:docId w15:val="{1D8F635E-A39F-4E67-BB93-85F8FF654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6F3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816F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816F3"/>
    <w:rPr>
      <w:color w:val="0563C1" w:themeColor="hyperlink"/>
      <w:u w:val="single"/>
    </w:rPr>
  </w:style>
  <w:style w:type="character" w:customStyle="1" w:styleId="comma">
    <w:name w:val="comma"/>
    <w:basedOn w:val="Fuentedeprrafopredeter"/>
    <w:rsid w:val="001816F3"/>
  </w:style>
  <w:style w:type="character" w:customStyle="1" w:styleId="volume-issue-pages">
    <w:name w:val="volume-issue-pages"/>
    <w:basedOn w:val="Fuentedeprrafopredeter"/>
    <w:rsid w:val="001816F3"/>
  </w:style>
  <w:style w:type="character" w:customStyle="1" w:styleId="publication-date">
    <w:name w:val="publication-date"/>
    <w:basedOn w:val="Fuentedeprrafopredeter"/>
    <w:rsid w:val="001816F3"/>
  </w:style>
  <w:style w:type="character" w:customStyle="1" w:styleId="authors-list-item">
    <w:name w:val="authors-list-item"/>
    <w:basedOn w:val="Fuentedeprrafopredeter"/>
    <w:rsid w:val="001816F3"/>
  </w:style>
  <w:style w:type="character" w:customStyle="1" w:styleId="identifier">
    <w:name w:val="identifier"/>
    <w:basedOn w:val="Fuentedeprrafopredeter"/>
    <w:rsid w:val="001816F3"/>
  </w:style>
  <w:style w:type="character" w:customStyle="1" w:styleId="id-label">
    <w:name w:val="id-label"/>
    <w:basedOn w:val="Fuentedeprrafopredeter"/>
    <w:rsid w:val="001816F3"/>
  </w:style>
  <w:style w:type="character" w:styleId="Textoennegrita">
    <w:name w:val="Strong"/>
    <w:basedOn w:val="Fuentedeprrafopredeter"/>
    <w:uiPriority w:val="22"/>
    <w:qFormat/>
    <w:rsid w:val="001816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ubmed.ncbi.nlm.nih.gov/?term=Kouwenhoven+S&amp;cauthor_id=25751102" TargetMode="External"/><Relationship Id="rId18" Type="http://schemas.openxmlformats.org/officeDocument/2006/relationships/hyperlink" Target="https://pubmed.ncbi.nlm.nih.gov/?term=Koletzko+B&amp;cauthor_id=25751102" TargetMode="External"/><Relationship Id="rId26" Type="http://schemas.openxmlformats.org/officeDocument/2006/relationships/hyperlink" Target="https://doi.org/10.1080/10408398.2014.888701" TargetMode="External"/><Relationship Id="rId39" Type="http://schemas.openxmlformats.org/officeDocument/2006/relationships/hyperlink" Target="https://doi.org/10.1002/ebch.1895" TargetMode="External"/><Relationship Id="rId21" Type="http://schemas.openxmlformats.org/officeDocument/2006/relationships/hyperlink" Target="https://pubmed.ncbi.nlm.nih.gov/?term=van+Goudoever+JB&amp;cauthor_id=25751102" TargetMode="External"/><Relationship Id="rId34" Type="http://schemas.openxmlformats.org/officeDocument/2006/relationships/hyperlink" Target="https://pubmed.ncbi.nlm.nih.gov/?term=De-Regil+LM&amp;cauthor_id=23878126" TargetMode="External"/><Relationship Id="rId42" Type="http://schemas.openxmlformats.org/officeDocument/2006/relationships/hyperlink" Target="https://pubmed.ncbi.nlm.nih.gov/?term=Vrijkotte+TG&amp;cauthor_id=25435256" TargetMode="External"/><Relationship Id="rId47" Type="http://schemas.openxmlformats.org/officeDocument/2006/relationships/hyperlink" Target="https://pubmed.ncbi.nlm.nih.gov/25435256/" TargetMode="External"/><Relationship Id="rId50" Type="http://schemas.openxmlformats.org/officeDocument/2006/relationships/hyperlink" Target="https://pubmed.ncbi.nlm.nih.gov/?term=Gemke+RJ&amp;cauthor_id=25435256" TargetMode="External"/><Relationship Id="rId55" Type="http://schemas.openxmlformats.org/officeDocument/2006/relationships/hyperlink" Target="https://doi.org/10.1542/peds.2009-0813" TargetMode="External"/><Relationship Id="rId7" Type="http://schemas.openxmlformats.org/officeDocument/2006/relationships/hyperlink" Target="https://pubmed.ncbi.nlm.nih.gov/?term=Zalewski+BM&amp;cauthor_id=25751102" TargetMode="External"/><Relationship Id="rId2" Type="http://schemas.openxmlformats.org/officeDocument/2006/relationships/styles" Target="styles.xml"/><Relationship Id="rId16" Type="http://schemas.openxmlformats.org/officeDocument/2006/relationships/hyperlink" Target="https://pubmed.ncbi.nlm.nih.gov/25751102/" TargetMode="External"/><Relationship Id="rId20" Type="http://schemas.openxmlformats.org/officeDocument/2006/relationships/hyperlink" Target="https://pubmed.ncbi.nlm.nih.gov/25751102/" TargetMode="External"/><Relationship Id="rId29" Type="http://schemas.openxmlformats.org/officeDocument/2006/relationships/hyperlink" Target="https://www.ncbi.nlm.nih.gov/entrez/eutils/elink.fcgi?dbfrom=pubmed&amp;retmode=ref&amp;cmd=prlinks&amp;id=27749991" TargetMode="External"/><Relationship Id="rId41" Type="http://schemas.openxmlformats.org/officeDocument/2006/relationships/hyperlink" Target="https://pubmed.ncbi.nlm.nih.gov/?term=Vrijkotte+TG&amp;cauthor_id=25435256" TargetMode="External"/><Relationship Id="rId54" Type="http://schemas.openxmlformats.org/officeDocument/2006/relationships/hyperlink" Target="https://doi.org/10.3390/ijerph1309083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ubmed.ncbi.nlm.nih.gov/?term=Zalewski+BM&amp;cauthor_id=25751102" TargetMode="External"/><Relationship Id="rId11" Type="http://schemas.openxmlformats.org/officeDocument/2006/relationships/hyperlink" Target="https://pubmed.ncbi.nlm.nih.gov/?term=Veldhorst+M&amp;cauthor_id=25751102" TargetMode="External"/><Relationship Id="rId24" Type="http://schemas.openxmlformats.org/officeDocument/2006/relationships/hyperlink" Target="https://pubmed.ncbi.nlm.nih.gov/?term=Szajewska+H&amp;cauthor_id=25751102" TargetMode="External"/><Relationship Id="rId32" Type="http://schemas.openxmlformats.org/officeDocument/2006/relationships/hyperlink" Target="https://dx.doi.org/10.1111%2Fobr.12476" TargetMode="External"/><Relationship Id="rId37" Type="http://schemas.openxmlformats.org/officeDocument/2006/relationships/hyperlink" Target="https://pubmed.ncbi.nlm.nih.gov/?term=Vist+GE&amp;cauthor_id=23878126" TargetMode="External"/><Relationship Id="rId40" Type="http://schemas.openxmlformats.org/officeDocument/2006/relationships/hyperlink" Target="https://pubmed.ncbi.nlm.nih.gov/?term=de+Beer+M&amp;cauthor_id=25435256" TargetMode="External"/><Relationship Id="rId45" Type="http://schemas.openxmlformats.org/officeDocument/2006/relationships/hyperlink" Target="https://pubmed.ncbi.nlm.nih.gov/?term=van+Eijsden+M&amp;cauthor_id=25435256" TargetMode="External"/><Relationship Id="rId53" Type="http://schemas.openxmlformats.org/officeDocument/2006/relationships/hyperlink" Target="https://doi.org/10.3390/nu10030377" TargetMode="External"/><Relationship Id="rId58" Type="http://schemas.openxmlformats.org/officeDocument/2006/relationships/hyperlink" Target="http://www.ncbi.nlm.nih.gov/pmc/articles/pmc5188428/" TargetMode="External"/><Relationship Id="rId5" Type="http://schemas.openxmlformats.org/officeDocument/2006/relationships/hyperlink" Target="https://pubmed.ncbi.nlm.nih.gov/?term=Zalewski+BM&amp;cauthor_id=25751102" TargetMode="External"/><Relationship Id="rId15" Type="http://schemas.openxmlformats.org/officeDocument/2006/relationships/hyperlink" Target="https://pubmed.ncbi.nlm.nih.gov/?term=Crespo+Escobar+P&amp;cauthor_id=25751102" TargetMode="External"/><Relationship Id="rId23" Type="http://schemas.openxmlformats.org/officeDocument/2006/relationships/hyperlink" Target="https://pubmed.ncbi.nlm.nih.gov/25751102/" TargetMode="External"/><Relationship Id="rId28" Type="http://schemas.openxmlformats.org/officeDocument/2006/relationships/hyperlink" Target="https://www.ncbi.nlm.nih.gov/entrez/eutils/elink.fcgi?dbfrom=pubmed&amp;retmode=ref&amp;cmd=prlinks&amp;id=27749991" TargetMode="External"/><Relationship Id="rId36" Type="http://schemas.openxmlformats.org/officeDocument/2006/relationships/hyperlink" Target="https://pubmed.ncbi.nlm.nih.gov/?term=Suchdev+PS&amp;cauthor_id=23878126" TargetMode="External"/><Relationship Id="rId49" Type="http://schemas.openxmlformats.org/officeDocument/2006/relationships/hyperlink" Target="https://pubmed.ncbi.nlm.nih.gov/?term=Gemke+RJ&amp;cauthor_id=25435256" TargetMode="External"/><Relationship Id="rId57" Type="http://schemas.openxmlformats.org/officeDocument/2006/relationships/hyperlink" Target="https://pubmed.ncbi.nlm.nih.gov/?term=Petry+N&amp;cauthor_id=27916873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s://pubmed.ncbi.nlm.nih.gov/?term=Patro+B&amp;cauthor_id=25751102" TargetMode="External"/><Relationship Id="rId19" Type="http://schemas.openxmlformats.org/officeDocument/2006/relationships/hyperlink" Target="https://pubmed.ncbi.nlm.nih.gov/?term=Koletzko+B&amp;cauthor_id=25751102" TargetMode="External"/><Relationship Id="rId31" Type="http://schemas.openxmlformats.org/officeDocument/2006/relationships/hyperlink" Target="https://www.ncbi.nlm.nih.gov/entrez/eutils/elink.fcgi?dbfrom=pubmed&amp;retmode=ref&amp;cmd=prlinks&amp;id=27749991" TargetMode="External"/><Relationship Id="rId44" Type="http://schemas.openxmlformats.org/officeDocument/2006/relationships/hyperlink" Target="https://pubmed.ncbi.nlm.nih.gov/25435256/" TargetMode="External"/><Relationship Id="rId52" Type="http://schemas.openxmlformats.org/officeDocument/2006/relationships/hyperlink" Target="https://pubmed.ncbi.nlm.nih.gov/?term=Liu+E&amp;cauthor_id=29558383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ubmed.ncbi.nlm.nih.gov/?term=Patro+B&amp;cauthor_id=25751102" TargetMode="External"/><Relationship Id="rId14" Type="http://schemas.openxmlformats.org/officeDocument/2006/relationships/hyperlink" Target="https://pubmed.ncbi.nlm.nih.gov/25751102/" TargetMode="External"/><Relationship Id="rId22" Type="http://schemas.openxmlformats.org/officeDocument/2006/relationships/hyperlink" Target="https://pubmed.ncbi.nlm.nih.gov/?term=van+Goudoever+JB&amp;cauthor_id=25751102" TargetMode="External"/><Relationship Id="rId27" Type="http://schemas.openxmlformats.org/officeDocument/2006/relationships/hyperlink" Target="https://www.ncbi.nlm.nih.gov/entrez/eutils/elink.fcgi?dbfrom=pubmed&amp;retmode=ref&amp;cmd=prlinks&amp;id=27749991" TargetMode="External"/><Relationship Id="rId30" Type="http://schemas.openxmlformats.org/officeDocument/2006/relationships/hyperlink" Target="https://www.ncbi.nlm.nih.gov/entrez/eutils/elink.fcgi?dbfrom=pubmed&amp;retmode=ref&amp;cmd=prlinks&amp;id=27749991" TargetMode="External"/><Relationship Id="rId35" Type="http://schemas.openxmlformats.org/officeDocument/2006/relationships/hyperlink" Target="https://pubmed.ncbi.nlm.nih.gov/?term=Suchdev+PS&amp;cauthor_id=23878126" TargetMode="External"/><Relationship Id="rId43" Type="http://schemas.openxmlformats.org/officeDocument/2006/relationships/hyperlink" Target="https://pubmed.ncbi.nlm.nih.gov/?term=Fall+CH&amp;cauthor_id=25435256" TargetMode="External"/><Relationship Id="rId48" Type="http://schemas.openxmlformats.org/officeDocument/2006/relationships/hyperlink" Target="https://pubmed.ncbi.nlm.nih.gov/?term=Osmond+C&amp;cauthor_id=25435256" TargetMode="External"/><Relationship Id="rId56" Type="http://schemas.openxmlformats.org/officeDocument/2006/relationships/hyperlink" Target="https://doi.org/10.1056/nejmoa1514210" TargetMode="External"/><Relationship Id="rId8" Type="http://schemas.openxmlformats.org/officeDocument/2006/relationships/hyperlink" Target="https://pubmed.ncbi.nlm.nih.gov/25751102/" TargetMode="External"/><Relationship Id="rId51" Type="http://schemas.openxmlformats.org/officeDocument/2006/relationships/hyperlink" Target="https://doi.org/10.1038/ijo.2014.20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ubmed.ncbi.nlm.nih.gov/?term=Veldhorst+M&amp;cauthor_id=25751102" TargetMode="External"/><Relationship Id="rId17" Type="http://schemas.openxmlformats.org/officeDocument/2006/relationships/hyperlink" Target="https://pubmed.ncbi.nlm.nih.gov/?term=Calvo+Lerma+J&amp;cauthor_id=25751102" TargetMode="External"/><Relationship Id="rId25" Type="http://schemas.openxmlformats.org/officeDocument/2006/relationships/hyperlink" Target="https://pubmed.ncbi.nlm.nih.gov/?term=Szajewska+H&amp;cauthor_id=25751102" TargetMode="External"/><Relationship Id="rId33" Type="http://schemas.openxmlformats.org/officeDocument/2006/relationships/hyperlink" Target="https://pubmed.ncbi.nlm.nih.gov/?term=De-Regil+LM&amp;cauthor_id=23878126" TargetMode="External"/><Relationship Id="rId38" Type="http://schemas.openxmlformats.org/officeDocument/2006/relationships/hyperlink" Target="https://pubmed.ncbi.nlm.nih.gov/?term=Vist+GE&amp;cauthor_id=23878126" TargetMode="External"/><Relationship Id="rId46" Type="http://schemas.openxmlformats.org/officeDocument/2006/relationships/hyperlink" Target="https://pubmed.ncbi.nlm.nih.gov/?term=van+Eijsden+M&amp;cauthor_id=25435256" TargetMode="External"/><Relationship Id="rId59" Type="http://schemas.openxmlformats.org/officeDocument/2006/relationships/hyperlink" Target="https://doi.org/10.3390/nu812077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1796</Words>
  <Characters>9879</Characters>
  <Application>Microsoft Office Word</Application>
  <DocSecurity>0</DocSecurity>
  <Lines>82</Lines>
  <Paragraphs>23</Paragraphs>
  <ScaleCrop>false</ScaleCrop>
  <Company/>
  <LinksUpToDate>false</LinksUpToDate>
  <CharactersWithSpaces>11652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esaspa@alumni.uv.es</dc:creator>
  <cp:keywords/>
  <dc:description/>
  <cp:lastModifiedBy>esaspa@alumni.uv.es</cp:lastModifiedBy>
  <cp:revision>3</cp:revision>
  <dcterms:created xsi:type="dcterms:W3CDTF">2020-04-14T19:33:00Z</dcterms:created>
  <dcterms:modified xsi:type="dcterms:W3CDTF">2020-04-14T19:44:00Z</dcterms:modified>
</cp:coreProperties>
</file>